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DD476" w14:textId="181D369E" w:rsidR="00B450DD" w:rsidRDefault="0033309D">
      <w:r>
        <w:t>MEMORIAS MINISTERIO DEL INTERIOR</w:t>
      </w:r>
    </w:p>
    <w:p w14:paraId="2A91C519" w14:textId="77777777" w:rsidR="0033309D" w:rsidRDefault="0033309D"/>
    <w:p w14:paraId="67A44E58" w14:textId="4A98448C" w:rsidR="0033309D" w:rsidRDefault="0033309D">
      <w:r>
        <w:t>12 de Mayo de 2026</w:t>
      </w:r>
    </w:p>
    <w:p w14:paraId="5DAC1C02" w14:textId="77777777" w:rsidR="005B580C" w:rsidRDefault="005B580C"/>
    <w:p w14:paraId="6335F807" w14:textId="5A13F567" w:rsidR="005B580C" w:rsidRDefault="005B580C">
      <w:r>
        <w:t>$10.000 millones.</w:t>
      </w:r>
    </w:p>
    <w:p w14:paraId="327D3A48" w14:textId="171C3C5F" w:rsidR="0033309D" w:rsidRDefault="0033309D">
      <w:r>
        <w:t>Maritza Afara – Supervisora convenio 2009-2024</w:t>
      </w:r>
      <w:r w:rsidR="00C23EC1">
        <w:t xml:space="preserve"> (Dirección de Infraestructura)</w:t>
      </w:r>
    </w:p>
    <w:p w14:paraId="20E7B7CC" w14:textId="6804D57C" w:rsidR="0033309D" w:rsidRDefault="0033309D">
      <w:r>
        <w:t xml:space="preserve">Ejecutado de manera satisfactoria. </w:t>
      </w:r>
    </w:p>
    <w:p w14:paraId="4BD9BC85" w14:textId="61988392" w:rsidR="0033309D" w:rsidRDefault="0033309D">
      <w:r>
        <w:t xml:space="preserve">Ejecutado al 80% - Tiene una condición de ejecución normal – 17 proyectos ejecutados. </w:t>
      </w:r>
    </w:p>
    <w:p w14:paraId="1847CF19" w14:textId="64C52BD2" w:rsidR="0033309D" w:rsidRDefault="0033309D">
      <w:r>
        <w:t xml:space="preserve">En ejecución de 5 -, en donde 4 de ellos casi a terminar, la próxima semana se tiene previsto la entrega de 3 proyectos. </w:t>
      </w:r>
    </w:p>
    <w:p w14:paraId="32C6A077" w14:textId="77777777" w:rsidR="00C23EC1" w:rsidRDefault="00C23EC1"/>
    <w:p w14:paraId="63824B62" w14:textId="06826DC6" w:rsidR="00C23EC1" w:rsidRDefault="00C23EC1" w:rsidP="005B580C">
      <w:pPr>
        <w:jc w:val="both"/>
      </w:pPr>
      <w:r>
        <w:t xml:space="preserve">El compromiso del DPS </w:t>
      </w:r>
      <w:proofErr w:type="spellStart"/>
      <w:r>
        <w:t>e</w:t>
      </w:r>
      <w:r w:rsidR="00C31BED">
        <w:t>esario</w:t>
      </w:r>
      <w:r>
        <w:t>s</w:t>
      </w:r>
      <w:proofErr w:type="spellEnd"/>
      <w:r>
        <w:t xml:space="preserve"> de 20 000 millones, es necesario el inicio de la II fase. Solicitan se reafirme el compromiso. Alexander López – Gustavo Bolivar // Quedaría pendiente se logré incluir a los otros resguardos en la mesa XXX. </w:t>
      </w:r>
    </w:p>
    <w:p w14:paraId="7C479340" w14:textId="77777777" w:rsidR="0035060B" w:rsidRDefault="0035060B" w:rsidP="005B580C">
      <w:pPr>
        <w:jc w:val="both"/>
      </w:pPr>
    </w:p>
    <w:p w14:paraId="63938F9D" w14:textId="3C63B6D9" w:rsidR="0035060B" w:rsidRDefault="0035060B" w:rsidP="005B580C">
      <w:pPr>
        <w:jc w:val="both"/>
      </w:pPr>
      <w:r>
        <w:t>GONZALO SUPERANO</w:t>
      </w:r>
    </w:p>
    <w:p w14:paraId="0979D5EF" w14:textId="4E6A99A0" w:rsidR="0035060B" w:rsidRDefault="0035060B" w:rsidP="005B580C">
      <w:pPr>
        <w:jc w:val="both"/>
      </w:pPr>
      <w:r>
        <w:t xml:space="preserve">Ingeniera Paola Miranda – Se tuvo una jornada </w:t>
      </w:r>
      <w:r w:rsidR="007069DF">
        <w:t xml:space="preserve">– Se llegó a un acuerdo se radiquen de nuevo las iniciativas de los gobernadores restantes y se evaluaría uno (Refugio del sol), </w:t>
      </w:r>
      <w:r w:rsidR="00A342E2">
        <w:t xml:space="preserve">ella hablaría con quien correspondería para los recursos. </w:t>
      </w:r>
    </w:p>
    <w:p w14:paraId="5C20EB2A" w14:textId="0C361659" w:rsidR="00A342E2" w:rsidRDefault="00A342E2" w:rsidP="005B580C">
      <w:pPr>
        <w:jc w:val="both"/>
      </w:pPr>
      <w:r>
        <w:t xml:space="preserve">Gonzalo, manifiesta que en virtud del </w:t>
      </w:r>
      <w:proofErr w:type="spellStart"/>
      <w:r>
        <w:t>Dec</w:t>
      </w:r>
      <w:proofErr w:type="spellEnd"/>
      <w:r>
        <w:t xml:space="preserve"> 0172025, </w:t>
      </w:r>
      <w:r w:rsidR="00E05D5F">
        <w:t>en donde se modifica el alcance del DPS – Los manuales se encuentran desactualizados</w:t>
      </w:r>
      <w:r w:rsidR="00575A27">
        <w:t xml:space="preserve">, lo que se hace necesario su actualización, es un reajuste </w:t>
      </w:r>
      <w:proofErr w:type="spellStart"/>
      <w:r w:rsidR="00575A27">
        <w:t>ne</w:t>
      </w:r>
      <w:r w:rsidR="00C31BED">
        <w:t>c</w:t>
      </w:r>
      <w:proofErr w:type="spellEnd"/>
    </w:p>
    <w:p w14:paraId="7E6734D8" w14:textId="2FAE40ED" w:rsidR="00C31BED" w:rsidRDefault="00335054" w:rsidP="005B580C">
      <w:pPr>
        <w:jc w:val="both"/>
      </w:pPr>
      <w:r>
        <w:t>Acta de la</w:t>
      </w:r>
      <w:r w:rsidR="00584F9C">
        <w:t xml:space="preserve"> sesión 29 </w:t>
      </w:r>
      <w:r w:rsidR="00566891">
        <w:t>–</w:t>
      </w:r>
      <w:r w:rsidR="00584F9C">
        <w:t xml:space="preserve"> </w:t>
      </w:r>
    </w:p>
    <w:p w14:paraId="5B985587" w14:textId="1AEF8BEF" w:rsidR="00566891" w:rsidRDefault="00566891" w:rsidP="005B580C">
      <w:pPr>
        <w:jc w:val="both"/>
      </w:pPr>
      <w:r>
        <w:t xml:space="preserve">Solicitan la presencia de la Doctora </w:t>
      </w:r>
      <w:r w:rsidR="00795B20">
        <w:t xml:space="preserve">Paola Miranda </w:t>
      </w:r>
    </w:p>
    <w:p w14:paraId="3A645C5E" w14:textId="35A291AB" w:rsidR="00B75CC5" w:rsidRPr="00B75CC5" w:rsidRDefault="00B75CC5" w:rsidP="005B580C">
      <w:pPr>
        <w:jc w:val="both"/>
        <w:rPr>
          <w:b/>
          <w:bCs/>
        </w:rPr>
      </w:pPr>
      <w:r w:rsidRPr="00B75CC5">
        <w:rPr>
          <w:b/>
          <w:bCs/>
        </w:rPr>
        <w:t>PROGRAMAS SOCIALES</w:t>
      </w:r>
    </w:p>
    <w:p w14:paraId="23086866" w14:textId="7F3AAAF1" w:rsidR="005B580C" w:rsidRDefault="00200F92" w:rsidP="005B580C">
      <w:pPr>
        <w:jc w:val="both"/>
      </w:pPr>
      <w:proofErr w:type="spellStart"/>
      <w:r>
        <w:t>Rtuas</w:t>
      </w:r>
      <w:proofErr w:type="spellEnd"/>
      <w:r>
        <w:t xml:space="preserve"> diferenciales – Transferencias Monetarias</w:t>
      </w:r>
    </w:p>
    <w:p w14:paraId="7B5430EC" w14:textId="7B46F3B8" w:rsidR="00713B8C" w:rsidRDefault="00713B8C" w:rsidP="005B580C">
      <w:pPr>
        <w:jc w:val="both"/>
      </w:pPr>
      <w:r w:rsidRPr="00514B2C">
        <w:rPr>
          <w:b/>
          <w:bCs/>
        </w:rPr>
        <w:t>Colombia mayor</w:t>
      </w:r>
      <w:r>
        <w:t xml:space="preserve"> – Aumento de cobertura importante en el que </w:t>
      </w:r>
      <w:r w:rsidR="00514B2C">
        <w:t xml:space="preserve">mediante la resolución una priorización de la comunidad indígena sobre el SISBEN. </w:t>
      </w:r>
    </w:p>
    <w:p w14:paraId="441B3E61" w14:textId="71355FB2" w:rsidR="00514B2C" w:rsidRDefault="00162811" w:rsidP="005B580C">
      <w:pPr>
        <w:jc w:val="both"/>
      </w:pPr>
      <w:r>
        <w:lastRenderedPageBreak/>
        <w:t xml:space="preserve">Cerca a doblar a la atención, aun existen algunos cupos ya quedan pocos. </w:t>
      </w:r>
    </w:p>
    <w:p w14:paraId="056F7D51" w14:textId="197FCF32" w:rsidR="00162811" w:rsidRDefault="004414A1" w:rsidP="005B580C">
      <w:pPr>
        <w:jc w:val="both"/>
      </w:pPr>
      <w:r>
        <w:t xml:space="preserve">En las alcaldías – Hay una vulneración al derecho de la información. </w:t>
      </w:r>
    </w:p>
    <w:p w14:paraId="5D3CEFCC" w14:textId="0A74EB65" w:rsidR="00242570" w:rsidRDefault="00242570" w:rsidP="005B580C">
      <w:pPr>
        <w:jc w:val="both"/>
      </w:pPr>
      <w:r>
        <w:t xml:space="preserve">Solicitan se remitan la información de los beneficiarios de la comunidad. </w:t>
      </w:r>
    </w:p>
    <w:p w14:paraId="2CE943B7" w14:textId="44FA5A0B" w:rsidR="00454D84" w:rsidRDefault="00454D84" w:rsidP="005B580C">
      <w:pPr>
        <w:jc w:val="both"/>
      </w:pPr>
      <w:r>
        <w:t xml:space="preserve">Se efectuo a través de la regional y no por las alcaldías – Se informa desde la regional que hubo un traslado </w:t>
      </w:r>
      <w:r w:rsidR="00CC7BF2">
        <w:t>con el ejercicio de “Colombia Mayor” – S</w:t>
      </w:r>
      <w:r w:rsidR="002761FE">
        <w:t>e</w:t>
      </w:r>
      <w:r w:rsidR="00CC7BF2">
        <w:t xml:space="preserve"> hizo de manera abierta</w:t>
      </w:r>
      <w:r w:rsidR="002761FE">
        <w:t xml:space="preserve"> – Por autorreconocimiento y validación del ministerio del interior. </w:t>
      </w:r>
    </w:p>
    <w:p w14:paraId="3961CF82" w14:textId="77777777" w:rsidR="002761FE" w:rsidRDefault="002761FE" w:rsidP="005B580C">
      <w:pPr>
        <w:jc w:val="both"/>
      </w:pPr>
    </w:p>
    <w:p w14:paraId="5E8ACF73" w14:textId="3897948A" w:rsidR="00902CF2" w:rsidRDefault="009A0082" w:rsidP="005B580C">
      <w:pPr>
        <w:jc w:val="both"/>
      </w:pPr>
      <w:r>
        <w:t>$230.000 mayores de 60 mujeres – hombres mayores de 65</w:t>
      </w:r>
    </w:p>
    <w:p w14:paraId="4CFE5240" w14:textId="77777777" w:rsidR="00E23F2A" w:rsidRDefault="00E23F2A" w:rsidP="005B580C">
      <w:pPr>
        <w:jc w:val="both"/>
      </w:pPr>
    </w:p>
    <w:p w14:paraId="2BF92A3C" w14:textId="6C993FBC" w:rsidR="00E23F2A" w:rsidRDefault="00E23F2A" w:rsidP="005B580C">
      <w:pPr>
        <w:jc w:val="both"/>
      </w:pPr>
      <w:r>
        <w:t xml:space="preserve">Compromiso de sacar circular – para inscripción del adulto mayor que se </w:t>
      </w:r>
      <w:proofErr w:type="spellStart"/>
      <w:r>
        <w:t>autoreconozca</w:t>
      </w:r>
      <w:proofErr w:type="spellEnd"/>
      <w:r>
        <w:t xml:space="preserve"> </w:t>
      </w:r>
      <w:r w:rsidR="001F141F">
        <w:t xml:space="preserve">como indígena. </w:t>
      </w:r>
    </w:p>
    <w:p w14:paraId="7E1F0675" w14:textId="4CB5075D" w:rsidR="00351405" w:rsidRDefault="00351405" w:rsidP="005B580C">
      <w:pPr>
        <w:jc w:val="both"/>
      </w:pPr>
      <w:r>
        <w:rPr>
          <w:b/>
          <w:bCs/>
        </w:rPr>
        <w:t xml:space="preserve">Renta ciudadana: </w:t>
      </w:r>
      <w:r w:rsidR="00F10A5F">
        <w:t>En el año se hacen dos inscripciones en donde los datos se toman del SISBEN, se prior</w:t>
      </w:r>
      <w:r w:rsidR="00373A3D">
        <w:t>iza a la comunidad indígena</w:t>
      </w:r>
      <w:r w:rsidR="00FD676E">
        <w:t xml:space="preserve">. </w:t>
      </w:r>
    </w:p>
    <w:p w14:paraId="08174363" w14:textId="6AF5B6EE" w:rsidR="00FD676E" w:rsidRDefault="00FD676E" w:rsidP="005B580C">
      <w:pPr>
        <w:jc w:val="both"/>
      </w:pPr>
      <w:r>
        <w:t>El siguiente ciclo es para septiembre</w:t>
      </w:r>
      <w:r w:rsidR="007833D6">
        <w:t xml:space="preserve"> – </w:t>
      </w:r>
    </w:p>
    <w:p w14:paraId="77414DEB" w14:textId="3FFD95A1" w:rsidR="007833D6" w:rsidRPr="00351405" w:rsidRDefault="007833D6" w:rsidP="005B580C">
      <w:pPr>
        <w:jc w:val="both"/>
      </w:pPr>
      <w:r>
        <w:t xml:space="preserve">Se  </w:t>
      </w:r>
      <w:proofErr w:type="spellStart"/>
      <w:r>
        <w:t>esta</w:t>
      </w:r>
      <w:proofErr w:type="spellEnd"/>
      <w:r>
        <w:t xml:space="preserve"> facilitando la herramienta tecnológica - </w:t>
      </w:r>
    </w:p>
    <w:p w14:paraId="4447A4C3" w14:textId="77777777" w:rsidR="001F141F" w:rsidRDefault="001F141F" w:rsidP="005B580C">
      <w:pPr>
        <w:jc w:val="both"/>
      </w:pPr>
    </w:p>
    <w:p w14:paraId="1338C0DA" w14:textId="77777777" w:rsidR="001F141F" w:rsidRDefault="001F141F" w:rsidP="005B580C">
      <w:pPr>
        <w:jc w:val="both"/>
      </w:pPr>
    </w:p>
    <w:p w14:paraId="5A0DD6E2" w14:textId="77777777" w:rsidR="009A0082" w:rsidRDefault="009A0082" w:rsidP="005B580C">
      <w:pPr>
        <w:jc w:val="both"/>
      </w:pPr>
    </w:p>
    <w:p w14:paraId="78FBC19E" w14:textId="77777777" w:rsidR="00514B2C" w:rsidRDefault="00514B2C" w:rsidP="005B580C">
      <w:pPr>
        <w:jc w:val="both"/>
      </w:pPr>
    </w:p>
    <w:p w14:paraId="768540FF" w14:textId="77777777" w:rsidR="00200F92" w:rsidRDefault="00200F92" w:rsidP="005B580C">
      <w:pPr>
        <w:jc w:val="both"/>
      </w:pPr>
    </w:p>
    <w:p w14:paraId="6B8276A7" w14:textId="77777777" w:rsidR="005B580C" w:rsidRDefault="005B580C" w:rsidP="005B580C">
      <w:pPr>
        <w:jc w:val="both"/>
      </w:pPr>
    </w:p>
    <w:p w14:paraId="7AEDDC76" w14:textId="77777777" w:rsidR="00C23EC1" w:rsidRDefault="00C23EC1"/>
    <w:p w14:paraId="452F434E" w14:textId="77777777" w:rsidR="00C23EC1" w:rsidRDefault="00C23EC1"/>
    <w:sectPr w:rsidR="00C23EC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09D"/>
    <w:rsid w:val="000B47FF"/>
    <w:rsid w:val="000C7756"/>
    <w:rsid w:val="00162811"/>
    <w:rsid w:val="001F141F"/>
    <w:rsid w:val="00200F92"/>
    <w:rsid w:val="002115A6"/>
    <w:rsid w:val="00242570"/>
    <w:rsid w:val="002761FE"/>
    <w:rsid w:val="0028674F"/>
    <w:rsid w:val="0033309D"/>
    <w:rsid w:val="00335054"/>
    <w:rsid w:val="0035060B"/>
    <w:rsid w:val="00351405"/>
    <w:rsid w:val="00373A3D"/>
    <w:rsid w:val="004414A1"/>
    <w:rsid w:val="00454D84"/>
    <w:rsid w:val="00511EC6"/>
    <w:rsid w:val="00514B2C"/>
    <w:rsid w:val="00566891"/>
    <w:rsid w:val="00575A27"/>
    <w:rsid w:val="00584F9C"/>
    <w:rsid w:val="005B580C"/>
    <w:rsid w:val="007069DF"/>
    <w:rsid w:val="007071F3"/>
    <w:rsid w:val="00713B8C"/>
    <w:rsid w:val="00774171"/>
    <w:rsid w:val="007833D6"/>
    <w:rsid w:val="00795B20"/>
    <w:rsid w:val="00902CF2"/>
    <w:rsid w:val="00990DCA"/>
    <w:rsid w:val="009A0082"/>
    <w:rsid w:val="00A342E2"/>
    <w:rsid w:val="00B450DD"/>
    <w:rsid w:val="00B72ABB"/>
    <w:rsid w:val="00B75CC5"/>
    <w:rsid w:val="00C23EC1"/>
    <w:rsid w:val="00C31BED"/>
    <w:rsid w:val="00CC352B"/>
    <w:rsid w:val="00CC7BF2"/>
    <w:rsid w:val="00E05D5F"/>
    <w:rsid w:val="00E2063A"/>
    <w:rsid w:val="00E23F2A"/>
    <w:rsid w:val="00E77BE4"/>
    <w:rsid w:val="00EB0B15"/>
    <w:rsid w:val="00F10A5F"/>
    <w:rsid w:val="00F57742"/>
    <w:rsid w:val="00FD6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65A79"/>
  <w15:chartTrackingRefBased/>
  <w15:docId w15:val="{A50CD273-8118-48B3-9DF3-307B05D68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330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330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330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330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330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330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330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330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330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30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330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330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3309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3309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3309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3309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3309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3309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330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330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330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330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330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3309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3309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3309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330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3309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3309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326</Words>
  <Characters>1899</Characters>
  <Application>Microsoft Office Word</Application>
  <DocSecurity>0</DocSecurity>
  <Lines>82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SAMIRA GUERRERO ROJAS</dc:creator>
  <cp:keywords/>
  <dc:description/>
  <cp:lastModifiedBy>SAMIRA GUERRERO ROJAS</cp:lastModifiedBy>
  <cp:revision>33</cp:revision>
  <dcterms:created xsi:type="dcterms:W3CDTF">2026-05-12T19:31:00Z</dcterms:created>
  <dcterms:modified xsi:type="dcterms:W3CDTF">2026-05-13T14:37:00Z</dcterms:modified>
</cp:coreProperties>
</file>